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A6D" w:rsidRPr="00A220D5" w:rsidRDefault="00695A6D" w:rsidP="00695A6D">
      <w:pPr>
        <w:suppressAutoHyphens w:val="0"/>
        <w:spacing w:after="285" w:line="228" w:lineRule="auto"/>
        <w:jc w:val="both"/>
        <w:textAlignment w:val="baseline"/>
        <w:rPr>
          <w:rFonts w:ascii="Arial" w:hAnsi="Arial" w:cs="Arial"/>
          <w:color w:val="000000"/>
          <w:kern w:val="24"/>
          <w:sz w:val="24"/>
          <w:szCs w:val="24"/>
          <w:lang w:eastAsia="pt-BR"/>
        </w:rPr>
      </w:pPr>
      <w:r w:rsidRPr="00A220D5">
        <w:rPr>
          <w:rFonts w:ascii="Arial" w:hAnsi="Arial" w:cs="Arial"/>
          <w:b/>
          <w:color w:val="000000"/>
          <w:kern w:val="24"/>
          <w:sz w:val="24"/>
          <w:szCs w:val="24"/>
          <w:lang w:eastAsia="pt-BR"/>
        </w:rPr>
        <w:t xml:space="preserve">Programa de Educação Ambiental (PEA) -     Resíduos Sólidos: </w:t>
      </w:r>
      <w:r w:rsidRPr="00A220D5">
        <w:rPr>
          <w:rFonts w:ascii="Arial" w:hAnsi="Arial" w:cs="Arial"/>
          <w:color w:val="000000"/>
          <w:kern w:val="24"/>
          <w:sz w:val="24"/>
          <w:szCs w:val="24"/>
          <w:lang w:eastAsia="pt-BR"/>
        </w:rPr>
        <w:t xml:space="preserve">A </w:t>
      </w:r>
      <w:r w:rsidR="00856EA0" w:rsidRPr="00A220D5">
        <w:rPr>
          <w:rFonts w:ascii="Arial" w:hAnsi="Arial" w:cs="Arial"/>
          <w:color w:val="000000"/>
          <w:kern w:val="24"/>
          <w:sz w:val="24"/>
          <w:szCs w:val="24"/>
          <w:lang w:eastAsia="pt-BR"/>
        </w:rPr>
        <w:t>G</w:t>
      </w:r>
      <w:bookmarkStart w:id="0" w:name="_GoBack"/>
      <w:bookmarkEnd w:id="0"/>
      <w:r w:rsidR="00856EA0" w:rsidRPr="00A220D5">
        <w:rPr>
          <w:rFonts w:ascii="Arial" w:hAnsi="Arial" w:cs="Arial"/>
          <w:color w:val="000000"/>
          <w:kern w:val="24"/>
          <w:sz w:val="24"/>
          <w:szCs w:val="24"/>
          <w:lang w:eastAsia="pt-BR"/>
        </w:rPr>
        <w:t xml:space="preserve">erência de Educação Ambiental </w:t>
      </w:r>
      <w:r w:rsidRPr="00A220D5">
        <w:rPr>
          <w:rFonts w:ascii="Arial" w:hAnsi="Arial" w:cs="Arial"/>
          <w:bCs/>
          <w:color w:val="000000"/>
          <w:kern w:val="24"/>
          <w:sz w:val="24"/>
          <w:szCs w:val="24"/>
          <w:lang w:eastAsia="pt-BR"/>
        </w:rPr>
        <w:t xml:space="preserve">apoiou a implantação da coleta seletiva (resíduo seco reciclável domiciliar) em todos os bairros de Aracruz com reuniões para sensibilização das comunidades. </w:t>
      </w:r>
      <w:r w:rsidRPr="00A220D5">
        <w:rPr>
          <w:rFonts w:ascii="Arial" w:hAnsi="Arial" w:cs="Arial"/>
          <w:color w:val="000000"/>
          <w:kern w:val="24"/>
          <w:sz w:val="24"/>
          <w:szCs w:val="24"/>
          <w:lang w:eastAsia="pt-BR"/>
        </w:rPr>
        <w:t>Foram realizadas</w:t>
      </w:r>
      <w:r w:rsidRPr="00A220D5">
        <w:rPr>
          <w:rFonts w:ascii="Arial" w:hAnsi="Arial" w:cs="Arial"/>
          <w:b/>
          <w:color w:val="000000"/>
          <w:kern w:val="24"/>
          <w:sz w:val="24"/>
          <w:szCs w:val="24"/>
          <w:lang w:eastAsia="pt-BR"/>
        </w:rPr>
        <w:t xml:space="preserve"> dezoito</w:t>
      </w:r>
      <w:r w:rsidRPr="00A220D5">
        <w:rPr>
          <w:rFonts w:ascii="Arial" w:hAnsi="Arial" w:cs="Arial"/>
          <w:color w:val="000000"/>
          <w:kern w:val="24"/>
          <w:sz w:val="24"/>
          <w:szCs w:val="24"/>
          <w:lang w:eastAsia="pt-BR"/>
        </w:rPr>
        <w:t xml:space="preserve"> palestras sobre a coleta de resíduos domiciliares, pela equipe da </w:t>
      </w:r>
      <w:r w:rsidR="00856EA0" w:rsidRPr="00A220D5">
        <w:rPr>
          <w:rFonts w:ascii="Arial" w:hAnsi="Arial" w:cs="Arial"/>
          <w:color w:val="000000"/>
          <w:kern w:val="24"/>
          <w:sz w:val="24"/>
          <w:szCs w:val="24"/>
          <w:lang w:eastAsia="pt-BR"/>
        </w:rPr>
        <w:t>GEA</w:t>
      </w:r>
      <w:r w:rsidR="00856EA0" w:rsidRPr="00A220D5">
        <w:rPr>
          <w:rFonts w:ascii="Arial" w:hAnsi="Arial" w:cs="Arial"/>
          <w:color w:val="000000"/>
          <w:kern w:val="24"/>
          <w:sz w:val="24"/>
          <w:szCs w:val="24"/>
          <w:lang w:eastAsia="pt-BR"/>
        </w:rPr>
        <w:t xml:space="preserve"> </w:t>
      </w:r>
      <w:r w:rsidRPr="00A220D5">
        <w:rPr>
          <w:rFonts w:ascii="Arial" w:hAnsi="Arial" w:cs="Arial"/>
          <w:color w:val="000000"/>
          <w:kern w:val="24"/>
          <w:sz w:val="24"/>
          <w:szCs w:val="24"/>
          <w:lang w:eastAsia="pt-BR"/>
        </w:rPr>
        <w:t xml:space="preserve">com todos os agentes ambientais de saúde, agentes de saúde e com as comunidades de Vila Nova, </w:t>
      </w:r>
      <w:proofErr w:type="spellStart"/>
      <w:r w:rsidRPr="00A220D5">
        <w:rPr>
          <w:rFonts w:ascii="Arial" w:hAnsi="Arial" w:cs="Arial"/>
          <w:color w:val="000000"/>
          <w:kern w:val="24"/>
          <w:sz w:val="24"/>
          <w:szCs w:val="24"/>
          <w:lang w:eastAsia="pt-BR"/>
        </w:rPr>
        <w:t>Guaxindiba</w:t>
      </w:r>
      <w:proofErr w:type="spellEnd"/>
      <w:r w:rsidRPr="00A220D5">
        <w:rPr>
          <w:rFonts w:ascii="Arial" w:hAnsi="Arial" w:cs="Arial"/>
          <w:color w:val="000000"/>
          <w:kern w:val="24"/>
          <w:sz w:val="24"/>
          <w:szCs w:val="24"/>
          <w:lang w:eastAsia="pt-BR"/>
        </w:rPr>
        <w:t xml:space="preserve">, </w:t>
      </w:r>
      <w:proofErr w:type="spellStart"/>
      <w:r w:rsidRPr="00A220D5">
        <w:rPr>
          <w:rFonts w:ascii="Arial" w:hAnsi="Arial" w:cs="Arial"/>
          <w:color w:val="000000"/>
          <w:kern w:val="24"/>
          <w:sz w:val="24"/>
          <w:szCs w:val="24"/>
          <w:lang w:eastAsia="pt-BR"/>
        </w:rPr>
        <w:t>Morobá</w:t>
      </w:r>
      <w:proofErr w:type="spellEnd"/>
      <w:r w:rsidRPr="00A220D5">
        <w:rPr>
          <w:rFonts w:ascii="Arial" w:hAnsi="Arial" w:cs="Arial"/>
          <w:color w:val="000000"/>
          <w:kern w:val="24"/>
          <w:sz w:val="24"/>
          <w:szCs w:val="24"/>
          <w:lang w:eastAsia="pt-BR"/>
        </w:rPr>
        <w:t xml:space="preserve">, São Marcos, </w:t>
      </w:r>
      <w:proofErr w:type="spellStart"/>
      <w:r w:rsidRPr="00A220D5">
        <w:rPr>
          <w:rFonts w:ascii="Arial" w:hAnsi="Arial" w:cs="Arial"/>
          <w:color w:val="000000"/>
          <w:kern w:val="24"/>
          <w:sz w:val="24"/>
          <w:szCs w:val="24"/>
          <w:lang w:eastAsia="pt-BR"/>
        </w:rPr>
        <w:t>Itaputera</w:t>
      </w:r>
      <w:proofErr w:type="spellEnd"/>
      <w:r w:rsidRPr="00A220D5">
        <w:rPr>
          <w:rFonts w:ascii="Arial" w:hAnsi="Arial" w:cs="Arial"/>
          <w:color w:val="000000"/>
          <w:kern w:val="24"/>
          <w:sz w:val="24"/>
          <w:szCs w:val="24"/>
          <w:lang w:eastAsia="pt-BR"/>
        </w:rPr>
        <w:t xml:space="preserve">, Cupido; Brejo Grande, Assentamento; Cachoeirinha, Vila do Riacho, </w:t>
      </w:r>
      <w:proofErr w:type="spellStart"/>
      <w:r w:rsidRPr="00A220D5">
        <w:rPr>
          <w:rFonts w:ascii="Arial" w:hAnsi="Arial" w:cs="Arial"/>
          <w:color w:val="000000"/>
          <w:kern w:val="24"/>
          <w:sz w:val="24"/>
          <w:szCs w:val="24"/>
          <w:lang w:eastAsia="pt-BR"/>
        </w:rPr>
        <w:t>Segatto</w:t>
      </w:r>
      <w:proofErr w:type="spellEnd"/>
      <w:r w:rsidRPr="00A220D5">
        <w:rPr>
          <w:rFonts w:ascii="Arial" w:hAnsi="Arial" w:cs="Arial"/>
          <w:color w:val="000000"/>
          <w:kern w:val="24"/>
          <w:sz w:val="24"/>
          <w:szCs w:val="24"/>
          <w:lang w:eastAsia="pt-BR"/>
        </w:rPr>
        <w:t xml:space="preserve">, Barra do Riacho, Barra do Riacho e Barra do </w:t>
      </w:r>
      <w:proofErr w:type="spellStart"/>
      <w:r w:rsidRPr="00A220D5">
        <w:rPr>
          <w:rFonts w:ascii="Arial" w:hAnsi="Arial" w:cs="Arial"/>
          <w:color w:val="000000"/>
          <w:kern w:val="24"/>
          <w:sz w:val="24"/>
          <w:szCs w:val="24"/>
          <w:lang w:eastAsia="pt-BR"/>
        </w:rPr>
        <w:t>Sahy</w:t>
      </w:r>
      <w:proofErr w:type="spellEnd"/>
      <w:r w:rsidRPr="00A220D5">
        <w:rPr>
          <w:rFonts w:ascii="Arial" w:hAnsi="Arial" w:cs="Arial"/>
          <w:color w:val="000000"/>
          <w:kern w:val="24"/>
          <w:sz w:val="24"/>
          <w:szCs w:val="24"/>
          <w:lang w:eastAsia="pt-BR"/>
        </w:rPr>
        <w:t>. Foram realizadas também, reuniões com os cooperados da RECICLE ARACRUZ na SEMAM para a assinatura do contrato e demais considerações. Participamos também do encontro de catadores de materiais recicláveis do Espirito Santo – Entendendo a Rede de Catadores.</w:t>
      </w:r>
      <w:r w:rsidR="00856EA0" w:rsidRPr="00856EA0">
        <w:rPr>
          <w:rFonts w:ascii="Arial" w:hAnsi="Arial" w:cs="Arial"/>
          <w:color w:val="000000"/>
          <w:kern w:val="24"/>
          <w:sz w:val="24"/>
          <w:szCs w:val="24"/>
          <w:lang w:eastAsia="pt-BR"/>
        </w:rPr>
        <w:t xml:space="preserve"> </w:t>
      </w:r>
    </w:p>
    <w:p w:rsidR="00695A6D" w:rsidRDefault="00695A6D" w:rsidP="00695A6D">
      <w:pPr>
        <w:jc w:val="center"/>
      </w:pPr>
      <w:r>
        <w:rPr>
          <w:noProof/>
          <w:lang w:eastAsia="pt-BR"/>
        </w:rPr>
        <w:drawing>
          <wp:inline distT="0" distB="0" distL="0" distR="0" wp14:anchorId="6325567A" wp14:editId="2A736375">
            <wp:extent cx="6238754" cy="3518703"/>
            <wp:effectExtent l="0" t="0" r="0" b="571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4022" cy="3521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A6D" w:rsidRDefault="00695A6D" w:rsidP="00695A6D">
      <w:pPr>
        <w:jc w:val="center"/>
      </w:pPr>
    </w:p>
    <w:p w:rsidR="00695A6D" w:rsidRDefault="00695A6D" w:rsidP="00695A6D"/>
    <w:p w:rsidR="005005F5" w:rsidRDefault="00856EA0"/>
    <w:sectPr w:rsidR="005005F5" w:rsidSect="00695A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EA0" w:rsidRDefault="00856EA0" w:rsidP="00856EA0">
      <w:pPr>
        <w:spacing w:line="240" w:lineRule="auto"/>
      </w:pPr>
      <w:r>
        <w:separator/>
      </w:r>
    </w:p>
  </w:endnote>
  <w:endnote w:type="continuationSeparator" w:id="0">
    <w:p w:rsidR="00856EA0" w:rsidRDefault="00856EA0" w:rsidP="00856E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EA0" w:rsidRDefault="00856EA0" w:rsidP="00856EA0">
      <w:pPr>
        <w:spacing w:line="240" w:lineRule="auto"/>
      </w:pPr>
      <w:r>
        <w:separator/>
      </w:r>
    </w:p>
  </w:footnote>
  <w:footnote w:type="continuationSeparator" w:id="0">
    <w:p w:rsidR="00856EA0" w:rsidRDefault="00856EA0" w:rsidP="00856EA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A6D"/>
    <w:rsid w:val="00075A99"/>
    <w:rsid w:val="00695A6D"/>
    <w:rsid w:val="008518EF"/>
    <w:rsid w:val="0085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A6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95A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5A6D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856EA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6EA0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856EA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6EA0"/>
    <w:rPr>
      <w:rFonts w:ascii="Times New Roman" w:eastAsia="Times New Roman" w:hAnsi="Times New Roman" w:cs="Times New Roman"/>
      <w:kern w:val="2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A6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95A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5A6D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856EA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6EA0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856EA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6EA0"/>
    <w:rPr>
      <w:rFonts w:ascii="Times New Roman" w:eastAsia="Times New Roman" w:hAnsi="Times New Roman" w:cs="Times New Roman"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Ivone Nunes Lyra</dc:creator>
  <cp:lastModifiedBy>Ivone Nunes Lyra</cp:lastModifiedBy>
  <cp:revision>2</cp:revision>
  <dcterms:created xsi:type="dcterms:W3CDTF">2016-11-10T13:37:00Z</dcterms:created>
  <dcterms:modified xsi:type="dcterms:W3CDTF">2016-11-11T12:27:00Z</dcterms:modified>
</cp:coreProperties>
</file>